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b/>
          <w:kern w:val="0"/>
          <w:sz w:val="36"/>
          <w:szCs w:val="36"/>
          <w:lang w:eastAsia="zh-CN"/>
        </w:rPr>
        <w:t>参与</w:t>
      </w:r>
      <w:r>
        <w:rPr>
          <w:rFonts w:hint="eastAsia" w:ascii="Times New Roman" w:hAnsi="Times New Roman" w:cs="Times New Roman"/>
          <w:b/>
          <w:kern w:val="0"/>
          <w:sz w:val="36"/>
          <w:szCs w:val="36"/>
        </w:rPr>
        <w:t>申报</w:t>
      </w:r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年度江西省科学技术奖提名项目公示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00" w:lineRule="exact"/>
        <w:ind w:firstLine="607" w:firstLineChars="196"/>
        <w:rPr>
          <w:rFonts w:eastAsia="仿宋_GB2312"/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500" w:lineRule="exact"/>
        <w:ind w:firstLine="548" w:firstLineChars="196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我单位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参与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完成的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新型口服抗凝药物治疗非瓣膜性房颤的临床应用评价与关键技术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”项目，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拟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参与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申报2021年度江西省科学技术奖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，特进行公示。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公示期：2021年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日至 2021年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日，公示期内如对公示内容有异议，请您向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科技处反映。</w:t>
      </w:r>
    </w:p>
    <w:p>
      <w:pPr>
        <w:adjustRightInd w:val="0"/>
        <w:snapToGrid w:val="0"/>
        <w:spacing w:line="500" w:lineRule="exact"/>
        <w:ind w:firstLine="548" w:firstLineChars="196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ind w:firstLine="548" w:firstLineChars="196"/>
        <w:jc w:val="right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科技处</w:t>
      </w:r>
    </w:p>
    <w:p>
      <w:pPr>
        <w:adjustRightInd w:val="0"/>
        <w:snapToGrid w:val="0"/>
        <w:spacing w:line="500" w:lineRule="exact"/>
        <w:ind w:firstLine="548" w:firstLineChars="196"/>
        <w:jc w:val="right"/>
        <w:rPr>
          <w:rFonts w:hint="default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2021年4月30日</w:t>
      </w:r>
    </w:p>
    <w:p>
      <w:pPr>
        <w:adjustRightInd w:val="0"/>
        <w:snapToGrid w:val="0"/>
        <w:spacing w:line="500" w:lineRule="exact"/>
        <w:ind w:firstLine="548" w:firstLineChars="196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48" w:firstLineChars="196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附：拟参与申报项目公示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288A"/>
    <w:rsid w:val="012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2021-04-30T08:00:00Z</dcterms:created>
  <dc:creator>赶火车gcgcgc</dc:creator>
  <cp:lastModifiedBy>赶火车gcgcgc</cp:lastModifiedBy>
  <dcterms:modified xsi:type="dcterms:W3CDTF">2021-04-30T08:01:27Z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D34542FCD3D94B9194CAF7CB4DDDC13A</vt:lpwstr>
  </property>
</Properties>
</file>